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01" w:rsidRDefault="00455B01" w:rsidP="0045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455B01" w:rsidRDefault="00455B01" w:rsidP="0045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01" w:rsidRDefault="007E2365" w:rsidP="0045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8,9</w:t>
      </w:r>
      <w:bookmarkStart w:id="0" w:name="_GoBack"/>
      <w:bookmarkEnd w:id="0"/>
      <w:r w:rsidR="00CC3FCA">
        <w:rPr>
          <w:rFonts w:ascii="Times New Roman" w:hAnsi="Times New Roman" w:cs="Times New Roman"/>
          <w:b/>
          <w:sz w:val="28"/>
          <w:szCs w:val="28"/>
        </w:rPr>
        <w:t>. Ограниченные экономические ресурсы</w:t>
      </w:r>
      <w:r w:rsidR="00455B01">
        <w:rPr>
          <w:rFonts w:ascii="Times New Roman" w:hAnsi="Times New Roman" w:cs="Times New Roman"/>
          <w:b/>
          <w:sz w:val="28"/>
          <w:szCs w:val="28"/>
        </w:rPr>
        <w:t xml:space="preserve"> и порождаемые ею проблемы</w:t>
      </w:r>
    </w:p>
    <w:p w:rsidR="00455B01" w:rsidRDefault="00455B01" w:rsidP="0045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01" w:rsidRDefault="00CC3FCA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="00455B01">
        <w:rPr>
          <w:rFonts w:ascii="Times New Roman" w:hAnsi="Times New Roman" w:cs="Times New Roman"/>
          <w:sz w:val="28"/>
          <w:szCs w:val="28"/>
        </w:rPr>
        <w:t xml:space="preserve"> задачей хозяйственной деятельности человека было удовлетворение основных (биологических) нужд. К ним относятся потребность в пище, одежде, жилье, безопасности, лечении при заболеваниях. От их решения зависит выживание человека. Проблема выживания человека решается в наиболее развитых (регионах) странах мира только в </w:t>
      </w:r>
      <w:r w:rsidR="00455B0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55B01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455B01" w:rsidRDefault="00455B01" w:rsidP="00CC3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решения проблемы и постепенного роста потребления и качества жизни, потребление становится безграничным. Общество в целом, отдельные социумы, индивиды постоянно стремятся потреблять все больше благ. Под благом могут пониматься и деньги, являющиеся эквивалентом всех благ.  Формируется общество массового потребления.</w:t>
      </w:r>
      <w:r w:rsidR="00CC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объективная и субъективная нехватка (ограниченность) благ. Объективная нехватка благ – следствие, во-первых, объективной ограниченности ресурсов (факторов производства и произведенных с их помощью благ); во-вторых, ростом численности населения, а, следовательно, и потребления. 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нехватка благ обусловлена постоянным стремлением безгранично увеличивать свое потребление.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благ – это возможность (или невозможность) получить ресурс путем затраты иных ресурсов. Чаще всего это возможность или невозможность что-либо купить.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Дайте характеристику объективной ограниченности следующих ресурсов:</w:t>
      </w:r>
    </w:p>
    <w:p w:rsidR="00455B01" w:rsidRDefault="00CC3FCA" w:rsidP="00CC3FC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труд; </w:t>
      </w:r>
      <w:r w:rsidR="00455B01">
        <w:rPr>
          <w:rFonts w:ascii="Times New Roman" w:hAnsi="Times New Roman" w:cs="Times New Roman"/>
          <w:i/>
          <w:sz w:val="28"/>
          <w:szCs w:val="28"/>
        </w:rPr>
        <w:t>- земля (природные ресурсы);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B01">
        <w:rPr>
          <w:rFonts w:ascii="Times New Roman" w:hAnsi="Times New Roman" w:cs="Times New Roman"/>
          <w:i/>
          <w:sz w:val="28"/>
          <w:szCs w:val="28"/>
        </w:rPr>
        <w:t>- капитал;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предпринимательство; информация.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ресурсов порождает несколько последствий.</w:t>
      </w:r>
    </w:p>
    <w:p w:rsidR="00CC3FCA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Закрепление ресурсов в собственность. Человек или группа людей ресурсами могут: </w:t>
      </w:r>
    </w:p>
    <w:p w:rsidR="00CC3FCA" w:rsidRDefault="00CC3FCA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владеть;</w:t>
      </w:r>
      <w:r w:rsidR="0045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CA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пользоват</w:t>
      </w:r>
      <w:r w:rsidR="00CC3FCA">
        <w:rPr>
          <w:rFonts w:ascii="Times New Roman" w:hAnsi="Times New Roman" w:cs="Times New Roman"/>
          <w:sz w:val="28"/>
          <w:szCs w:val="28"/>
        </w:rPr>
        <w:t>ься;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CA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распоряжаться. 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 может быть источником дохода.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B01" w:rsidRDefault="00CC3FCA" w:rsidP="00455B0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2. Дайте характеристику вариантам использования различных видов</w:t>
      </w:r>
      <w:r w:rsidR="00455B01">
        <w:rPr>
          <w:rFonts w:ascii="Times New Roman" w:hAnsi="Times New Roman" w:cs="Times New Roman"/>
          <w:i/>
          <w:sz w:val="28"/>
          <w:szCs w:val="28"/>
        </w:rPr>
        <w:t xml:space="preserve"> ресурсов для получения дохода?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B01" w:rsidRDefault="00CC3FCA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Еще одно</w:t>
      </w:r>
      <w:r w:rsidR="00455B01">
        <w:rPr>
          <w:rFonts w:ascii="Times New Roman" w:hAnsi="Times New Roman" w:cs="Times New Roman"/>
          <w:sz w:val="28"/>
          <w:szCs w:val="28"/>
        </w:rPr>
        <w:t xml:space="preserve"> последствие ограниченности ресурсов относительно потребности в них – проблема выбора. Суть ее – на что потратить ресурс (на производство каких благ). Для предпринимателя цена выбора – это те блага, которые уже невозможно произвести из ресурсов, затраченных на производство чего-то другого. Для потребителя цена выбора – это товар, который вы не можете купить, поскольку деньги потрачены на что-то другое.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3. Раскройте сущность главных вопросов экономической деятельности.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Что и каком количестве производить?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 производить?</w:t>
      </w:r>
    </w:p>
    <w:p w:rsidR="00455B01" w:rsidRDefault="00455B01" w:rsidP="00455B0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Каким образом распределять?</w:t>
      </w:r>
    </w:p>
    <w:p w:rsidR="00482D30" w:rsidRDefault="00482D30"/>
    <w:sectPr w:rsidR="0048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EE"/>
    <w:rsid w:val="003D11EE"/>
    <w:rsid w:val="00455B01"/>
    <w:rsid w:val="00482D30"/>
    <w:rsid w:val="007E2365"/>
    <w:rsid w:val="00C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EF24"/>
  <w15:chartTrackingRefBased/>
  <w15:docId w15:val="{03F456E0-7316-4060-8E57-8BA8CC8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4</cp:revision>
  <dcterms:created xsi:type="dcterms:W3CDTF">2021-10-13T11:31:00Z</dcterms:created>
  <dcterms:modified xsi:type="dcterms:W3CDTF">2021-10-28T11:08:00Z</dcterms:modified>
</cp:coreProperties>
</file>